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A3" w:rsidRDefault="00E054A3" w:rsidP="00E054A3">
      <w:pPr>
        <w:widowControl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</w:p>
    <w:p w:rsidR="00E054A3" w:rsidRDefault="00271531" w:rsidP="00E054A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Checklist </w:t>
      </w:r>
      <w:proofErr w:type="spellStart"/>
      <w:r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để</w:t>
      </w:r>
      <w:proofErr w:type="spellEnd"/>
      <w:r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xin</w:t>
      </w:r>
      <w:proofErr w:type="spellEnd"/>
      <w:r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visa lao </w:t>
      </w:r>
      <w:proofErr w:type="spellStart"/>
      <w:r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động</w:t>
      </w:r>
      <w:proofErr w:type="spellEnd"/>
    </w:p>
    <w:p w:rsidR="00E054A3" w:rsidRDefault="00E054A3" w:rsidP="00E054A3">
      <w:pPr>
        <w:pStyle w:val="a3"/>
        <w:widowControl/>
        <w:ind w:leftChars="0" w:left="360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</w:p>
    <w:p w:rsidR="00E054A3" w:rsidRDefault="00E054A3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 w:rsidRPr="009D7CE4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Place</w:t>
      </w:r>
      <w:r w:rsidR="00271531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 </w:t>
      </w:r>
      <w:r w:rsidRPr="009D7CE4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of </w:t>
      </w:r>
      <w:proofErr w:type="gramStart"/>
      <w:r w:rsidRPr="009D7CE4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issue  (</w:t>
      </w:r>
      <w:proofErr w:type="spellStart"/>
      <w:proofErr w:type="gram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</w:t>
      </w:r>
      <w:r w:rsidR="00271531" w:rsidRPr="00271531">
        <w:rPr>
          <w:rFonts w:ascii="Verdana" w:eastAsia="ＭＳ Ｐゴシック" w:hAnsi="Verdana" w:cs="ＭＳ Ｐゴシック" w:hint="cs"/>
          <w:color w:val="37302A"/>
          <w:kern w:val="0"/>
          <w:sz w:val="24"/>
          <w:szCs w:val="24"/>
        </w:rPr>
        <w:t>ơ</w:t>
      </w:r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i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cấp</w:t>
      </w:r>
      <w:proofErr w:type="spellEnd"/>
      <w:r w:rsidRPr="009D7CE4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 of issue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 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Ngày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cấp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E054A3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</w:t>
      </w:r>
      <w:r w:rsidR="00271531"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 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o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f expiry (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Ngày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hết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hạn</w:t>
      </w:r>
      <w:proofErr w:type="spellEnd"/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proofErr w:type="spellStart"/>
      <w:proofErr w:type="gramStart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No.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of</w:t>
      </w:r>
      <w:proofErr w:type="spellEnd"/>
      <w:proofErr w:type="gramEnd"/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entries  (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Số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lần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nhập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cảnh</w:t>
      </w:r>
      <w:proofErr w:type="spellEnd"/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For stay(s)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of  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Thời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gian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có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thể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l</w:t>
      </w:r>
      <w:r w:rsidR="00271531" w:rsidRPr="00271531">
        <w:rPr>
          <w:rFonts w:ascii="Verdana" w:eastAsia="ＭＳ Ｐゴシック" w:hAnsi="Verdana" w:cs="ＭＳ Ｐゴシック" w:hint="cs"/>
          <w:color w:val="37302A"/>
          <w:kern w:val="0"/>
          <w:sz w:val="24"/>
          <w:szCs w:val="24"/>
        </w:rPr>
        <w:t>ư</w:t>
      </w:r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u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trú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Category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Loại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visa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Surname/Given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n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ame (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Họ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tên</w:t>
      </w:r>
      <w:proofErr w:type="spellEnd"/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E054A3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Passport No.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Số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hộ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chiếu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Sex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　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Giới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tính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 of birth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Ngày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tháng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năm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sinh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ationality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Quốc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tích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Date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o</w:t>
      </w:r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f permit (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Ngày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cấp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phép</w:t>
      </w:r>
      <w:proofErr w:type="spellEnd"/>
      <w:r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)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proofErr w:type="spellStart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Untill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　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Thời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hạn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l</w:t>
      </w:r>
      <w:r w:rsidR="00271531" w:rsidRPr="00271531">
        <w:rPr>
          <w:rFonts w:ascii="Verdana" w:eastAsia="ＭＳ Ｐゴシック" w:hAnsi="Verdana" w:cs="ＭＳ Ｐゴシック" w:hint="cs"/>
          <w:color w:val="37302A"/>
          <w:kern w:val="0"/>
          <w:sz w:val="24"/>
          <w:szCs w:val="24"/>
        </w:rPr>
        <w:t>ư</w:t>
      </w:r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u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trú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Status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　　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</w:t>
      </w:r>
      <w:r w:rsidR="00271531" w:rsidRPr="00271531">
        <w:rPr>
          <w:rFonts w:ascii="Verdana" w:eastAsia="ＭＳ Ｐゴシック" w:hAnsi="Verdana" w:cs="ＭＳ Ｐゴシック" w:hint="cs"/>
          <w:color w:val="37302A"/>
          <w:kern w:val="0"/>
          <w:sz w:val="24"/>
          <w:szCs w:val="24"/>
        </w:rPr>
        <w:t>ư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cách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l</w:t>
      </w:r>
      <w:r w:rsidR="00271531" w:rsidRPr="00271531">
        <w:rPr>
          <w:rFonts w:ascii="Verdana" w:eastAsia="ＭＳ Ｐゴシック" w:hAnsi="Verdana" w:cs="ＭＳ Ｐゴシック" w:hint="cs"/>
          <w:color w:val="37302A"/>
          <w:kern w:val="0"/>
          <w:sz w:val="24"/>
          <w:szCs w:val="24"/>
        </w:rPr>
        <w:t>ư</w:t>
      </w:r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u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trú</w:t>
      </w:r>
      <w:proofErr w:type="spellEnd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9D7CE4" w:rsidRPr="009D7CE4" w:rsidRDefault="009D7CE4" w:rsidP="009D7CE4">
      <w:pPr>
        <w:pStyle w:val="a3"/>
        <w:widowControl/>
        <w:numPr>
          <w:ilvl w:val="0"/>
          <w:numId w:val="1"/>
        </w:numPr>
        <w:ind w:leftChars="0" w:left="284" w:firstLine="142"/>
        <w:jc w:val="left"/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</w:pP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Duration</w:t>
      </w:r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 xml:space="preserve">　　　　　（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Thời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gian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</w:t>
      </w:r>
      <w:proofErr w:type="spellStart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l</w:t>
      </w:r>
      <w:r w:rsidR="00271531" w:rsidRPr="00271531">
        <w:rPr>
          <w:rFonts w:ascii="Verdana" w:eastAsia="ＭＳ Ｐゴシック" w:hAnsi="Verdana" w:cs="ＭＳ Ｐゴシック" w:hint="cs"/>
          <w:color w:val="37302A"/>
          <w:kern w:val="0"/>
          <w:sz w:val="24"/>
          <w:szCs w:val="24"/>
        </w:rPr>
        <w:t>ư</w:t>
      </w:r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>u</w:t>
      </w:r>
      <w:proofErr w:type="spellEnd"/>
      <w:r w:rsidR="00271531" w:rsidRPr="00271531">
        <w:rPr>
          <w:rFonts w:ascii="Verdana" w:eastAsia="ＭＳ Ｐゴシック" w:hAnsi="Verdana" w:cs="ＭＳ Ｐゴシック"/>
          <w:color w:val="37302A"/>
          <w:kern w:val="0"/>
          <w:sz w:val="24"/>
          <w:szCs w:val="24"/>
        </w:rPr>
        <w:t xml:space="preserve"> trú</w:t>
      </w:r>
      <w:bookmarkStart w:id="0" w:name="_GoBack"/>
      <w:bookmarkEnd w:id="0"/>
      <w:r>
        <w:rPr>
          <w:rFonts w:ascii="Verdana" w:eastAsia="ＭＳ Ｐゴシック" w:hAnsi="Verdana" w:cs="ＭＳ Ｐゴシック" w:hint="eastAsia"/>
          <w:color w:val="37302A"/>
          <w:kern w:val="0"/>
          <w:sz w:val="24"/>
          <w:szCs w:val="24"/>
        </w:rPr>
        <w:t>）</w:t>
      </w:r>
    </w:p>
    <w:p w:rsidR="00072CD0" w:rsidRPr="00E054A3" w:rsidRDefault="00072CD0"/>
    <w:sectPr w:rsidR="00072CD0" w:rsidRPr="00E05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350"/>
    <w:multiLevelType w:val="hybridMultilevel"/>
    <w:tmpl w:val="96DAD2C0"/>
    <w:lvl w:ilvl="0" w:tplc="852C67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6C269C9"/>
    <w:multiLevelType w:val="hybridMultilevel"/>
    <w:tmpl w:val="AA9E12EA"/>
    <w:lvl w:ilvl="0" w:tplc="12EEBB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A3"/>
    <w:rsid w:val="00072CD0"/>
    <w:rsid w:val="00271531"/>
    <w:rsid w:val="009D7CE4"/>
    <w:rsid w:val="00D2525F"/>
    <w:rsid w:val="00E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F7D43"/>
  <w15:chartTrackingRefBased/>
  <w15:docId w15:val="{0B83298E-FCEF-4958-972C-B36776B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nagahama@jice.co.jp</dc:creator>
  <cp:keywords/>
  <dc:description/>
  <cp:lastModifiedBy>日吉 杏太</cp:lastModifiedBy>
  <cp:revision>3</cp:revision>
  <dcterms:created xsi:type="dcterms:W3CDTF">2018-06-12T05:48:00Z</dcterms:created>
  <dcterms:modified xsi:type="dcterms:W3CDTF">2018-12-12T09:39:00Z</dcterms:modified>
</cp:coreProperties>
</file>